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3"/>
        <w:rPr/>
      </w:pPr>
      <w:bookmarkStart w:colFirst="0" w:colLast="0" w:name="_cpwps4jvmcw5" w:id="0"/>
      <w:bookmarkEnd w:id="0"/>
      <w:r w:rsidDel="00000000" w:rsidR="00000000" w:rsidRPr="00000000">
        <w:rPr>
          <w:rtl w:val="0"/>
        </w:rPr>
        <w:t xml:space="preserve">Tableau Lecture 3: </w:t>
      </w:r>
      <w:r w:rsidDel="00000000" w:rsidR="00000000" w:rsidRPr="00000000">
        <w:rPr>
          <w:highlight w:val="white"/>
          <w:rtl w:val="0"/>
        </w:rPr>
        <w:t xml:space="preserve">Data Structuring options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3"/>
        <w:rPr>
          <w:b w:val="1"/>
          <w:sz w:val="24"/>
          <w:szCs w:val="24"/>
        </w:rPr>
      </w:pPr>
      <w:bookmarkStart w:colFirst="0" w:colLast="0" w:name="_fhbr1c604190" w:id="1"/>
      <w:bookmarkEnd w:id="1"/>
      <w:r w:rsidDel="00000000" w:rsidR="00000000" w:rsidRPr="00000000">
        <w:rPr>
          <w:b w:val="1"/>
          <w:sz w:val="24"/>
          <w:szCs w:val="24"/>
          <w:rtl w:val="0"/>
        </w:rPr>
        <w:t xml:space="preserve">Agenda</w:t>
      </w:r>
    </w:p>
    <w:p w:rsidR="00000000" w:rsidDel="00000000" w:rsidP="00000000" w:rsidRDefault="00000000" w:rsidRPr="00000000" w14:paraId="00000003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tl w:val="0"/>
        </w:rPr>
        <w:t xml:space="preserve">Basic Charts</w:t>
      </w:r>
    </w:p>
    <w:p w:rsidR="00000000" w:rsidDel="00000000" w:rsidP="00000000" w:rsidRDefault="00000000" w:rsidRPr="00000000" w14:paraId="00000004">
      <w:pPr>
        <w:numPr>
          <w:ilvl w:val="1"/>
          <w:numId w:val="19"/>
        </w:numPr>
        <w:ind w:left="1440" w:hanging="360"/>
      </w:pPr>
      <w:r w:rsidDel="00000000" w:rsidR="00000000" w:rsidRPr="00000000">
        <w:rPr>
          <w:rtl w:val="0"/>
        </w:rPr>
        <w:t xml:space="preserve">Text Table</w:t>
      </w:r>
    </w:p>
    <w:p w:rsidR="00000000" w:rsidDel="00000000" w:rsidP="00000000" w:rsidRDefault="00000000" w:rsidRPr="00000000" w14:paraId="00000005">
      <w:pPr>
        <w:numPr>
          <w:ilvl w:val="1"/>
          <w:numId w:val="19"/>
        </w:numPr>
        <w:ind w:left="1440" w:hanging="360"/>
      </w:pPr>
      <w:r w:rsidDel="00000000" w:rsidR="00000000" w:rsidRPr="00000000">
        <w:rPr>
          <w:rtl w:val="0"/>
        </w:rPr>
        <w:t xml:space="preserve">Highlight Table</w:t>
      </w:r>
    </w:p>
    <w:p w:rsidR="00000000" w:rsidDel="00000000" w:rsidP="00000000" w:rsidRDefault="00000000" w:rsidRPr="00000000" w14:paraId="00000006">
      <w:pPr>
        <w:numPr>
          <w:ilvl w:val="1"/>
          <w:numId w:val="19"/>
        </w:numPr>
        <w:ind w:left="1440" w:hanging="360"/>
      </w:pPr>
      <w:r w:rsidDel="00000000" w:rsidR="00000000" w:rsidRPr="00000000">
        <w:rPr>
          <w:rtl w:val="0"/>
        </w:rPr>
        <w:t xml:space="preserve">Heat Map</w:t>
      </w:r>
    </w:p>
    <w:p w:rsidR="00000000" w:rsidDel="00000000" w:rsidP="00000000" w:rsidRDefault="00000000" w:rsidRPr="00000000" w14:paraId="00000007">
      <w:pPr>
        <w:numPr>
          <w:ilvl w:val="0"/>
          <w:numId w:val="19"/>
        </w:numPr>
        <w:ind w:left="720" w:hanging="360"/>
      </w:pPr>
      <w:r w:rsidDel="00000000" w:rsidR="00000000" w:rsidRPr="00000000">
        <w:rPr>
          <w:rtl w:val="0"/>
        </w:rPr>
        <w:t xml:space="preserve">Data Structuring</w:t>
      </w:r>
    </w:p>
    <w:p w:rsidR="00000000" w:rsidDel="00000000" w:rsidP="00000000" w:rsidRDefault="00000000" w:rsidRPr="00000000" w14:paraId="00000008">
      <w:pPr>
        <w:numPr>
          <w:ilvl w:val="1"/>
          <w:numId w:val="19"/>
        </w:numPr>
        <w:ind w:left="1440" w:hanging="360"/>
      </w:pPr>
      <w:r w:rsidDel="00000000" w:rsidR="00000000" w:rsidRPr="00000000">
        <w:rPr>
          <w:rtl w:val="0"/>
        </w:rPr>
        <w:t xml:space="preserve">Groups</w:t>
      </w:r>
    </w:p>
    <w:p w:rsidR="00000000" w:rsidDel="00000000" w:rsidP="00000000" w:rsidRDefault="00000000" w:rsidRPr="00000000" w14:paraId="00000009">
      <w:pPr>
        <w:numPr>
          <w:ilvl w:val="1"/>
          <w:numId w:val="19"/>
        </w:numPr>
        <w:ind w:left="1440" w:hanging="360"/>
      </w:pPr>
      <w:r w:rsidDel="00000000" w:rsidR="00000000" w:rsidRPr="00000000">
        <w:rPr>
          <w:rtl w:val="0"/>
        </w:rPr>
        <w:t xml:space="preserve">Sets</w:t>
      </w:r>
    </w:p>
    <w:p w:rsidR="00000000" w:rsidDel="00000000" w:rsidP="00000000" w:rsidRDefault="00000000" w:rsidRPr="00000000" w14:paraId="0000000A">
      <w:pPr>
        <w:numPr>
          <w:ilvl w:val="1"/>
          <w:numId w:val="19"/>
        </w:numPr>
        <w:ind w:left="1440" w:hanging="360"/>
      </w:pPr>
      <w:r w:rsidDel="00000000" w:rsidR="00000000" w:rsidRPr="00000000">
        <w:rPr>
          <w:rtl w:val="0"/>
        </w:rPr>
        <w:t xml:space="preserve">Group vs Set</w:t>
      </w:r>
    </w:p>
    <w:p w:rsidR="00000000" w:rsidDel="00000000" w:rsidP="00000000" w:rsidRDefault="00000000" w:rsidRPr="00000000" w14:paraId="0000000B">
      <w:pPr>
        <w:numPr>
          <w:ilvl w:val="1"/>
          <w:numId w:val="19"/>
        </w:numPr>
        <w:ind w:left="1440" w:hanging="360"/>
      </w:pPr>
      <w:r w:rsidDel="00000000" w:rsidR="00000000" w:rsidRPr="00000000">
        <w:rPr>
          <w:rtl w:val="0"/>
        </w:rPr>
        <w:t xml:space="preserve">Parameters</w:t>
      </w:r>
    </w:p>
    <w:p w:rsidR="00000000" w:rsidDel="00000000" w:rsidP="00000000" w:rsidRDefault="00000000" w:rsidRPr="00000000" w14:paraId="0000000C">
      <w:pPr>
        <w:pStyle w:val="Heading4"/>
        <w:rPr>
          <w:sz w:val="22"/>
          <w:szCs w:val="22"/>
        </w:rPr>
      </w:pPr>
      <w:bookmarkStart w:colFirst="0" w:colLast="0" w:name="_9a15q9khkimw" w:id="2"/>
      <w:bookmarkEnd w:id="2"/>
      <w:r w:rsidDel="00000000" w:rsidR="00000000" w:rsidRPr="00000000">
        <w:rPr>
          <w:color w:val="000000"/>
          <w:sz w:val="22"/>
          <w:szCs w:val="22"/>
          <w:rtl w:val="0"/>
        </w:rPr>
        <w:t xml:space="preserve">Dataset : </w:t>
      </w:r>
      <w:hyperlink r:id="rId6">
        <w:r w:rsidDel="00000000" w:rsidR="00000000" w:rsidRPr="00000000">
          <w:rPr>
            <w:color w:val="1155cc"/>
            <w:sz w:val="22"/>
            <w:szCs w:val="22"/>
            <w:u w:val="single"/>
            <w:rtl w:val="0"/>
          </w:rPr>
          <w:t xml:space="preserve">sample superstore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3"/>
        <w:rPr>
          <w:b w:val="1"/>
          <w:sz w:val="24"/>
          <w:szCs w:val="24"/>
        </w:rPr>
      </w:pPr>
      <w:bookmarkStart w:colFirst="0" w:colLast="0" w:name="_fozmkfggcjl0" w:id="3"/>
      <w:bookmarkEnd w:id="3"/>
      <w:r w:rsidDel="00000000" w:rsidR="00000000" w:rsidRPr="00000000">
        <w:rPr>
          <w:b w:val="1"/>
          <w:sz w:val="24"/>
          <w:szCs w:val="24"/>
          <w:rtl w:val="0"/>
        </w:rPr>
        <w:t xml:space="preserve">Text Table</w:t>
      </w:r>
    </w:p>
    <w:p w:rsidR="00000000" w:rsidDel="00000000" w:rsidP="00000000" w:rsidRDefault="00000000" w:rsidRPr="00000000" w14:paraId="0000000E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Also known as </w:t>
      </w:r>
      <w:r w:rsidDel="00000000" w:rsidR="00000000" w:rsidRPr="00000000">
        <w:rPr>
          <w:b w:val="1"/>
          <w:rtl w:val="0"/>
        </w:rPr>
        <w:t xml:space="preserve">CrossTab</w:t>
      </w:r>
      <w:r w:rsidDel="00000000" w:rsidR="00000000" w:rsidRPr="00000000">
        <w:rPr>
          <w:rtl w:val="0"/>
        </w:rPr>
        <w:t xml:space="preserve"> or </w:t>
      </w:r>
      <w:r w:rsidDel="00000000" w:rsidR="00000000" w:rsidRPr="00000000">
        <w:rPr>
          <w:b w:val="1"/>
          <w:rtl w:val="0"/>
        </w:rPr>
        <w:t xml:space="preserve">Pivot Table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They are useful in below cases :</w:t>
      </w:r>
    </w:p>
    <w:p w:rsidR="00000000" w:rsidDel="00000000" w:rsidP="00000000" w:rsidRDefault="00000000" w:rsidRPr="00000000" w14:paraId="00000010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When the end user is more comfortable in reading data in tabular form.</w:t>
      </w:r>
    </w:p>
    <w:p w:rsidR="00000000" w:rsidDel="00000000" w:rsidP="00000000" w:rsidRDefault="00000000" w:rsidRPr="00000000" w14:paraId="00000011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To export Raw Data - any view in a worksheet can be duplicated as text table.</w:t>
      </w:r>
    </w:p>
    <w:p w:rsidR="00000000" w:rsidDel="00000000" w:rsidP="00000000" w:rsidRDefault="00000000" w:rsidRPr="00000000" w14:paraId="00000012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To create a filter action in dashboards.</w:t>
      </w:r>
    </w:p>
    <w:p w:rsidR="00000000" w:rsidDel="00000000" w:rsidP="00000000" w:rsidRDefault="00000000" w:rsidRPr="00000000" w14:paraId="00000013">
      <w:pPr>
        <w:numPr>
          <w:ilvl w:val="0"/>
          <w:numId w:val="4"/>
        </w:numPr>
        <w:ind w:left="720" w:hanging="360"/>
      </w:pPr>
      <w:r w:rsidDel="00000000" w:rsidR="00000000" w:rsidRPr="00000000">
        <w:rPr>
          <w:rtl w:val="0"/>
        </w:rPr>
        <w:t xml:space="preserve">Duplicating a view as Text Table</w:t>
      </w:r>
    </w:p>
    <w:p w:rsidR="00000000" w:rsidDel="00000000" w:rsidP="00000000" w:rsidRDefault="00000000" w:rsidRPr="00000000" w14:paraId="00000014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Drag Category to Columns</w:t>
      </w:r>
    </w:p>
    <w:p w:rsidR="00000000" w:rsidDel="00000000" w:rsidP="00000000" w:rsidRDefault="00000000" w:rsidRPr="00000000" w14:paraId="00000015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Drag Sales to Rows</w:t>
      </w:r>
    </w:p>
    <w:p w:rsidR="00000000" w:rsidDel="00000000" w:rsidP="00000000" w:rsidRDefault="00000000" w:rsidRPr="00000000" w14:paraId="00000016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Right Click on the Sheet</w:t>
      </w:r>
    </w:p>
    <w:p w:rsidR="00000000" w:rsidDel="00000000" w:rsidP="00000000" w:rsidRDefault="00000000" w:rsidRPr="00000000" w14:paraId="00000017">
      <w:pPr>
        <w:numPr>
          <w:ilvl w:val="1"/>
          <w:numId w:val="4"/>
        </w:numPr>
        <w:ind w:left="1440" w:hanging="360"/>
      </w:pPr>
      <w:r w:rsidDel="00000000" w:rsidR="00000000" w:rsidRPr="00000000">
        <w:rPr>
          <w:rtl w:val="0"/>
        </w:rPr>
        <w:t xml:space="preserve">Choose Duplicate as Crosstab</w:t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Style w:val="Heading4"/>
        <w:rPr>
          <w:b w:val="1"/>
          <w:color w:val="000000"/>
        </w:rPr>
      </w:pPr>
      <w:bookmarkStart w:colFirst="0" w:colLast="0" w:name="_6awm1dj3xbu7" w:id="4"/>
      <w:bookmarkEnd w:id="4"/>
      <w:r w:rsidDel="00000000" w:rsidR="00000000" w:rsidRPr="00000000">
        <w:rPr>
          <w:b w:val="1"/>
          <w:color w:val="000000"/>
          <w:rtl w:val="0"/>
        </w:rPr>
        <w:t xml:space="preserve">Business problem 1 :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</w:pPr>
      <w:r w:rsidDel="00000000" w:rsidR="00000000" w:rsidRPr="00000000">
        <w:rPr>
          <w:rtl w:val="0"/>
        </w:rPr>
        <w:t xml:space="preserve">Display sales of for each subcategory by region for all the years in a table format.</w:t>
      </w:r>
    </w:p>
    <w:p w:rsidR="00000000" w:rsidDel="00000000" w:rsidP="00000000" w:rsidRDefault="00000000" w:rsidRPr="00000000" w14:paraId="0000001B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Drag Order Date to Columns</w:t>
      </w:r>
    </w:p>
    <w:p w:rsidR="00000000" w:rsidDel="00000000" w:rsidP="00000000" w:rsidRDefault="00000000" w:rsidRPr="00000000" w14:paraId="0000001C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Drag Sub-Category to Rows</w:t>
      </w:r>
    </w:p>
    <w:p w:rsidR="00000000" w:rsidDel="00000000" w:rsidP="00000000" w:rsidRDefault="00000000" w:rsidRPr="00000000" w14:paraId="0000001D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Drag Region to Rows</w:t>
      </w:r>
    </w:p>
    <w:p w:rsidR="00000000" w:rsidDel="00000000" w:rsidP="00000000" w:rsidRDefault="00000000" w:rsidRPr="00000000" w14:paraId="0000001E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Add Sales to Label</w:t>
      </w:r>
    </w:p>
    <w:p w:rsidR="00000000" w:rsidDel="00000000" w:rsidP="00000000" w:rsidRDefault="00000000" w:rsidRPr="00000000" w14:paraId="0000001F">
      <w:pPr>
        <w:numPr>
          <w:ilvl w:val="1"/>
          <w:numId w:val="3"/>
        </w:numPr>
        <w:ind w:left="1440" w:hanging="360"/>
      </w:pPr>
      <w:r w:rsidDel="00000000" w:rsidR="00000000" w:rsidRPr="00000000">
        <w:rPr>
          <w:rtl w:val="0"/>
        </w:rPr>
        <w:t xml:space="preserve">Switch to Fit Width</w:t>
      </w:r>
    </w:p>
    <w:p w:rsidR="00000000" w:rsidDel="00000000" w:rsidP="00000000" w:rsidRDefault="00000000" w:rsidRPr="00000000" w14:paraId="0000002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Style w:val="Heading3"/>
        <w:rPr>
          <w:b w:val="1"/>
          <w:sz w:val="24"/>
          <w:szCs w:val="24"/>
        </w:rPr>
      </w:pPr>
      <w:bookmarkStart w:colFirst="0" w:colLast="0" w:name="_6fhi85toktda" w:id="5"/>
      <w:bookmarkEnd w:id="5"/>
      <w:r w:rsidDel="00000000" w:rsidR="00000000" w:rsidRPr="00000000">
        <w:rPr>
          <w:b w:val="1"/>
          <w:sz w:val="24"/>
          <w:szCs w:val="24"/>
          <w:rtl w:val="0"/>
        </w:rPr>
        <w:t xml:space="preserve">Highlight Table</w:t>
      </w:r>
    </w:p>
    <w:p w:rsidR="00000000" w:rsidDel="00000000" w:rsidP="00000000" w:rsidRDefault="00000000" w:rsidRPr="00000000" w14:paraId="00000022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It is used to enhance the text table and provide better insights in a glance.</w:t>
      </w:r>
    </w:p>
    <w:p w:rsidR="00000000" w:rsidDel="00000000" w:rsidP="00000000" w:rsidRDefault="00000000" w:rsidRPr="00000000" w14:paraId="00000023">
      <w:pPr>
        <w:numPr>
          <w:ilvl w:val="0"/>
          <w:numId w:val="8"/>
        </w:numPr>
        <w:ind w:left="720" w:hanging="360"/>
      </w:pPr>
      <w:r w:rsidDel="00000000" w:rsidR="00000000" w:rsidRPr="00000000">
        <w:rPr>
          <w:rtl w:val="0"/>
        </w:rPr>
        <w:t xml:space="preserve">It requires 1 or more dimension on the Column shelf, 1 or more dimension on the Row shelf and 1 measure in the Color marks shelf.</w:t>
      </w:r>
    </w:p>
    <w:p w:rsidR="00000000" w:rsidDel="00000000" w:rsidP="00000000" w:rsidRDefault="00000000" w:rsidRPr="00000000" w14:paraId="00000024">
      <w:pPr>
        <w:pStyle w:val="Heading4"/>
        <w:rPr>
          <w:b w:val="1"/>
          <w:color w:val="000000"/>
        </w:rPr>
      </w:pPr>
      <w:bookmarkStart w:colFirst="0" w:colLast="0" w:name="_7bm1j8rns55f" w:id="6"/>
      <w:bookmarkEnd w:id="6"/>
      <w:r w:rsidDel="00000000" w:rsidR="00000000" w:rsidRPr="00000000">
        <w:rPr>
          <w:b w:val="1"/>
          <w:color w:val="000000"/>
          <w:rtl w:val="0"/>
        </w:rPr>
        <w:t xml:space="preserve">Business problem 2 :</w:t>
      </w:r>
    </w:p>
    <w:p w:rsidR="00000000" w:rsidDel="00000000" w:rsidP="00000000" w:rsidRDefault="00000000" w:rsidRPr="00000000" w14:paraId="00000025">
      <w:pPr>
        <w:numPr>
          <w:ilvl w:val="0"/>
          <w:numId w:val="17"/>
        </w:numPr>
        <w:ind w:left="720" w:hanging="360"/>
      </w:pPr>
      <w:r w:rsidDel="00000000" w:rsidR="00000000" w:rsidRPr="00000000">
        <w:rPr>
          <w:rtl w:val="0"/>
        </w:rPr>
        <w:t xml:space="preserve">Display sales of for each subcategory by region for all the years in a table format and highlight values that have the highest and lowest sales.</w:t>
      </w:r>
    </w:p>
    <w:p w:rsidR="00000000" w:rsidDel="00000000" w:rsidP="00000000" w:rsidRDefault="00000000" w:rsidRPr="00000000" w14:paraId="00000026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Create the Text Table</w:t>
      </w:r>
    </w:p>
    <w:p w:rsidR="00000000" w:rsidDel="00000000" w:rsidP="00000000" w:rsidRDefault="00000000" w:rsidRPr="00000000" w14:paraId="00000027">
      <w:pPr>
        <w:numPr>
          <w:ilvl w:val="2"/>
          <w:numId w:val="17"/>
        </w:numPr>
        <w:ind w:left="2160" w:hanging="360"/>
      </w:pPr>
      <w:r w:rsidDel="00000000" w:rsidR="00000000" w:rsidRPr="00000000">
        <w:rPr>
          <w:rtl w:val="0"/>
        </w:rPr>
        <w:t xml:space="preserve">Drag Order Date to Columns</w:t>
      </w:r>
    </w:p>
    <w:p w:rsidR="00000000" w:rsidDel="00000000" w:rsidP="00000000" w:rsidRDefault="00000000" w:rsidRPr="00000000" w14:paraId="00000028">
      <w:pPr>
        <w:numPr>
          <w:ilvl w:val="2"/>
          <w:numId w:val="17"/>
        </w:numPr>
        <w:ind w:left="2160" w:hanging="360"/>
      </w:pPr>
      <w:r w:rsidDel="00000000" w:rsidR="00000000" w:rsidRPr="00000000">
        <w:rPr>
          <w:rtl w:val="0"/>
        </w:rPr>
        <w:t xml:space="preserve">Drag Sub-Category to Rows</w:t>
      </w:r>
    </w:p>
    <w:p w:rsidR="00000000" w:rsidDel="00000000" w:rsidP="00000000" w:rsidRDefault="00000000" w:rsidRPr="00000000" w14:paraId="00000029">
      <w:pPr>
        <w:numPr>
          <w:ilvl w:val="2"/>
          <w:numId w:val="17"/>
        </w:numPr>
        <w:ind w:left="2160" w:hanging="360"/>
      </w:pPr>
      <w:r w:rsidDel="00000000" w:rsidR="00000000" w:rsidRPr="00000000">
        <w:rPr>
          <w:rtl w:val="0"/>
        </w:rPr>
        <w:t xml:space="preserve">Drag Region to Rows</w:t>
      </w:r>
    </w:p>
    <w:p w:rsidR="00000000" w:rsidDel="00000000" w:rsidP="00000000" w:rsidRDefault="00000000" w:rsidRPr="00000000" w14:paraId="0000002A">
      <w:pPr>
        <w:numPr>
          <w:ilvl w:val="2"/>
          <w:numId w:val="17"/>
        </w:numPr>
        <w:ind w:left="2160" w:hanging="360"/>
      </w:pPr>
      <w:r w:rsidDel="00000000" w:rsidR="00000000" w:rsidRPr="00000000">
        <w:rPr>
          <w:rtl w:val="0"/>
        </w:rPr>
        <w:t xml:space="preserve">Add Sales to Label</w:t>
      </w:r>
    </w:p>
    <w:p w:rsidR="00000000" w:rsidDel="00000000" w:rsidP="00000000" w:rsidRDefault="00000000" w:rsidRPr="00000000" w14:paraId="0000002B">
      <w:pPr>
        <w:numPr>
          <w:ilvl w:val="2"/>
          <w:numId w:val="17"/>
        </w:numPr>
        <w:ind w:left="2160" w:hanging="360"/>
      </w:pPr>
      <w:r w:rsidDel="00000000" w:rsidR="00000000" w:rsidRPr="00000000">
        <w:rPr>
          <w:rtl w:val="0"/>
        </w:rPr>
        <w:t xml:space="preserve">Switch to Fit Width</w:t>
      </w:r>
    </w:p>
    <w:p w:rsidR="00000000" w:rsidDel="00000000" w:rsidP="00000000" w:rsidRDefault="00000000" w:rsidRPr="00000000" w14:paraId="0000002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Add Sales to Color</w:t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numPr>
          <w:ilvl w:val="1"/>
          <w:numId w:val="17"/>
        </w:numPr>
        <w:ind w:left="1440" w:hanging="360"/>
      </w:pPr>
      <w:r w:rsidDel="00000000" w:rsidR="00000000" w:rsidRPr="00000000">
        <w:rPr>
          <w:rtl w:val="0"/>
        </w:rPr>
        <w:t xml:space="preserve">Change Marks from Automatic to Square</w:t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3"/>
        <w:rPr>
          <w:b w:val="1"/>
          <w:sz w:val="24"/>
          <w:szCs w:val="24"/>
        </w:rPr>
      </w:pPr>
      <w:bookmarkStart w:colFirst="0" w:colLast="0" w:name="_izo9ndaeo0io" w:id="7"/>
      <w:bookmarkEnd w:id="7"/>
      <w:r w:rsidDel="00000000" w:rsidR="00000000" w:rsidRPr="00000000">
        <w:rPr>
          <w:b w:val="1"/>
          <w:sz w:val="24"/>
          <w:szCs w:val="24"/>
          <w:rtl w:val="0"/>
        </w:rPr>
        <w:t xml:space="preserve">Heat Map</w:t>
      </w:r>
    </w:p>
    <w:p w:rsidR="00000000" w:rsidDel="00000000" w:rsidP="00000000" w:rsidRDefault="00000000" w:rsidRPr="00000000" w14:paraId="00000032">
      <w:pPr>
        <w:numPr>
          <w:ilvl w:val="0"/>
          <w:numId w:val="11"/>
        </w:numPr>
        <w:ind w:left="720" w:hanging="360"/>
      </w:pPr>
      <w:r w:rsidDel="00000000" w:rsidR="00000000" w:rsidRPr="00000000">
        <w:rPr>
          <w:rtl w:val="0"/>
        </w:rPr>
        <w:t xml:space="preserve">It requires 1 or more dimensions and 1 or 2 measures.</w:t>
      </w:r>
    </w:p>
    <w:p w:rsidR="00000000" w:rsidDel="00000000" w:rsidP="00000000" w:rsidRDefault="00000000" w:rsidRPr="00000000" w14:paraId="00000033">
      <w:pPr>
        <w:pStyle w:val="Heading4"/>
        <w:rPr>
          <w:b w:val="1"/>
          <w:color w:val="000000"/>
        </w:rPr>
      </w:pPr>
      <w:bookmarkStart w:colFirst="0" w:colLast="0" w:name="_wvr9eopfw0ec" w:id="8"/>
      <w:bookmarkEnd w:id="8"/>
      <w:r w:rsidDel="00000000" w:rsidR="00000000" w:rsidRPr="00000000">
        <w:rPr>
          <w:b w:val="1"/>
          <w:color w:val="000000"/>
          <w:rtl w:val="0"/>
        </w:rPr>
        <w:t xml:space="preserve">Difference between Heat Map and Highlight Table</w:t>
      </w:r>
    </w:p>
    <w:p w:rsidR="00000000" w:rsidDel="00000000" w:rsidP="00000000" w:rsidRDefault="00000000" w:rsidRPr="00000000" w14:paraId="00000034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In the highlight table our only option is to Color the marks using the measures.</w:t>
      </w:r>
    </w:p>
    <w:p w:rsidR="00000000" w:rsidDel="00000000" w:rsidP="00000000" w:rsidRDefault="00000000" w:rsidRPr="00000000" w14:paraId="00000035">
      <w:pPr>
        <w:numPr>
          <w:ilvl w:val="0"/>
          <w:numId w:val="12"/>
        </w:numPr>
        <w:ind w:left="720" w:hanging="360"/>
        <w:rPr/>
      </w:pPr>
      <w:r w:rsidDel="00000000" w:rsidR="00000000" w:rsidRPr="00000000">
        <w:rPr>
          <w:rtl w:val="0"/>
        </w:rPr>
        <w:t xml:space="preserve">In the heat map in addition to this we can also Size the marks by 1 measure.</w:t>
      </w:r>
    </w:p>
    <w:p w:rsidR="00000000" w:rsidDel="00000000" w:rsidP="00000000" w:rsidRDefault="00000000" w:rsidRPr="00000000" w14:paraId="00000036">
      <w:pPr>
        <w:pStyle w:val="Heading4"/>
        <w:rPr>
          <w:b w:val="1"/>
          <w:color w:val="000000"/>
        </w:rPr>
      </w:pPr>
      <w:bookmarkStart w:colFirst="0" w:colLast="0" w:name="_p6uzvh8f4brq" w:id="9"/>
      <w:bookmarkEnd w:id="9"/>
      <w:r w:rsidDel="00000000" w:rsidR="00000000" w:rsidRPr="00000000">
        <w:rPr>
          <w:b w:val="1"/>
          <w:color w:val="000000"/>
          <w:rtl w:val="0"/>
        </w:rPr>
        <w:t xml:space="preserve">Business problem 3 :</w:t>
      </w:r>
    </w:p>
    <w:p w:rsidR="00000000" w:rsidDel="00000000" w:rsidP="00000000" w:rsidRDefault="00000000" w:rsidRPr="00000000" w14:paraId="00000037">
      <w:pPr>
        <w:numPr>
          <w:ilvl w:val="0"/>
          <w:numId w:val="7"/>
        </w:numPr>
        <w:ind w:left="720" w:hanging="360"/>
        <w:rPr/>
      </w:pPr>
      <w:r w:rsidDel="00000000" w:rsidR="00000000" w:rsidRPr="00000000">
        <w:rPr>
          <w:rtl w:val="0"/>
        </w:rPr>
        <w:t xml:space="preserve">Display the sales and profit for each subcategory by region for all the years in a table format.</w:t>
      </w:r>
    </w:p>
    <w:p w:rsidR="00000000" w:rsidDel="00000000" w:rsidP="00000000" w:rsidRDefault="00000000" w:rsidRPr="00000000" w14:paraId="00000038">
      <w:pPr>
        <w:numPr>
          <w:ilvl w:val="1"/>
          <w:numId w:val="7"/>
        </w:numPr>
        <w:ind w:left="1440" w:hanging="360"/>
        <w:rPr/>
      </w:pPr>
      <w:r w:rsidDel="00000000" w:rsidR="00000000" w:rsidRPr="00000000">
        <w:rPr>
          <w:rtl w:val="0"/>
        </w:rPr>
        <w:t xml:space="preserve">Create the Highlight Table</w:t>
      </w:r>
    </w:p>
    <w:p w:rsidR="00000000" w:rsidDel="00000000" w:rsidP="00000000" w:rsidRDefault="00000000" w:rsidRPr="00000000" w14:paraId="00000039">
      <w:pPr>
        <w:numPr>
          <w:ilvl w:val="2"/>
          <w:numId w:val="7"/>
        </w:numPr>
        <w:ind w:left="2160" w:hanging="360"/>
        <w:rPr/>
      </w:pPr>
      <w:r w:rsidDel="00000000" w:rsidR="00000000" w:rsidRPr="00000000">
        <w:rPr>
          <w:rtl w:val="0"/>
        </w:rPr>
        <w:t xml:space="preserve">Drag Order Date to Columns</w:t>
      </w:r>
    </w:p>
    <w:p w:rsidR="00000000" w:rsidDel="00000000" w:rsidP="00000000" w:rsidRDefault="00000000" w:rsidRPr="00000000" w14:paraId="0000003A">
      <w:pPr>
        <w:numPr>
          <w:ilvl w:val="2"/>
          <w:numId w:val="7"/>
        </w:numPr>
        <w:ind w:left="2160" w:hanging="360"/>
        <w:rPr/>
      </w:pPr>
      <w:r w:rsidDel="00000000" w:rsidR="00000000" w:rsidRPr="00000000">
        <w:rPr>
          <w:rtl w:val="0"/>
        </w:rPr>
        <w:t xml:space="preserve">Drag Sub-Category to Rows</w:t>
      </w:r>
    </w:p>
    <w:p w:rsidR="00000000" w:rsidDel="00000000" w:rsidP="00000000" w:rsidRDefault="00000000" w:rsidRPr="00000000" w14:paraId="0000003B">
      <w:pPr>
        <w:numPr>
          <w:ilvl w:val="2"/>
          <w:numId w:val="7"/>
        </w:numPr>
        <w:ind w:left="2160" w:hanging="360"/>
        <w:rPr/>
      </w:pPr>
      <w:r w:rsidDel="00000000" w:rsidR="00000000" w:rsidRPr="00000000">
        <w:rPr>
          <w:rtl w:val="0"/>
        </w:rPr>
        <w:t xml:space="preserve">Drag Region to Rows</w:t>
      </w:r>
    </w:p>
    <w:p w:rsidR="00000000" w:rsidDel="00000000" w:rsidP="00000000" w:rsidRDefault="00000000" w:rsidRPr="00000000" w14:paraId="0000003C">
      <w:pPr>
        <w:numPr>
          <w:ilvl w:val="2"/>
          <w:numId w:val="7"/>
        </w:numPr>
        <w:ind w:left="2160" w:hanging="360"/>
        <w:rPr/>
      </w:pPr>
      <w:r w:rsidDel="00000000" w:rsidR="00000000" w:rsidRPr="00000000">
        <w:rPr>
          <w:rtl w:val="0"/>
        </w:rPr>
        <w:t xml:space="preserve">Add Sales to Color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Add Profit to Size</w:t>
      </w:r>
    </w:p>
    <w:p w:rsidR="00000000" w:rsidDel="00000000" w:rsidP="00000000" w:rsidRDefault="00000000" w:rsidRPr="00000000" w14:paraId="0000003F">
      <w:pPr>
        <w:numPr>
          <w:ilvl w:val="1"/>
          <w:numId w:val="7"/>
        </w:numPr>
        <w:ind w:left="1440" w:hanging="360"/>
      </w:pPr>
      <w:r w:rsidDel="00000000" w:rsidR="00000000" w:rsidRPr="00000000">
        <w:rPr>
          <w:rtl w:val="0"/>
        </w:rPr>
        <w:t xml:space="preserve">Increase the Size</w:t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We can easily see that the highest profit for accessories was for the west region in the year 2017.</w:t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Group</w:t>
      </w:r>
    </w:p>
    <w:p w:rsidR="00000000" w:rsidDel="00000000" w:rsidP="00000000" w:rsidRDefault="00000000" w:rsidRPr="00000000" w14:paraId="00000045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Tableau allows 1-dimensional members to be grouped together and automatically creates a new dimension with Tableau Group at the end of the name.</w:t>
      </w:r>
    </w:p>
    <w:p w:rsidR="00000000" w:rsidDel="00000000" w:rsidP="00000000" w:rsidRDefault="00000000" w:rsidRPr="00000000" w14:paraId="00000046">
      <w:pPr>
        <w:numPr>
          <w:ilvl w:val="0"/>
          <w:numId w:val="15"/>
        </w:numPr>
        <w:ind w:left="720" w:hanging="360"/>
      </w:pPr>
      <w:r w:rsidDel="00000000" w:rsidR="00000000" w:rsidRPr="00000000">
        <w:rPr>
          <w:rtl w:val="0"/>
        </w:rPr>
        <w:t xml:space="preserve">Tableau makes no adjustments to the members’ original dimensions.</w:t>
      </w:r>
    </w:p>
    <w:p w:rsidR="00000000" w:rsidDel="00000000" w:rsidP="00000000" w:rsidRDefault="00000000" w:rsidRPr="00000000" w14:paraId="00000047">
      <w:pPr>
        <w:pStyle w:val="Heading4"/>
        <w:rPr>
          <w:b w:val="1"/>
          <w:color w:val="000000"/>
        </w:rPr>
      </w:pPr>
      <w:bookmarkStart w:colFirst="0" w:colLast="0" w:name="_vb7740yyr7sc" w:id="10"/>
      <w:bookmarkEnd w:id="10"/>
      <w:r w:rsidDel="00000000" w:rsidR="00000000" w:rsidRPr="00000000">
        <w:rPr>
          <w:b w:val="1"/>
          <w:color w:val="000000"/>
          <w:rtl w:val="0"/>
        </w:rPr>
        <w:t xml:space="preserve">Business problem 4 :</w:t>
      </w:r>
    </w:p>
    <w:p w:rsidR="00000000" w:rsidDel="00000000" w:rsidP="00000000" w:rsidRDefault="00000000" w:rsidRPr="00000000" w14:paraId="0000004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Create a group called “small items” which includes Binder, Bookcases, Envelope, Fastener, Supplies and compare its sales with the rest of the sub-categories.</w:t>
      </w:r>
    </w:p>
    <w:p w:rsidR="00000000" w:rsidDel="00000000" w:rsidP="00000000" w:rsidRDefault="00000000" w:rsidRPr="00000000" w14:paraId="00000049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For Sub-Category, go to Create and choose Group</w:t>
      </w:r>
    </w:p>
    <w:p w:rsidR="00000000" w:rsidDel="00000000" w:rsidP="00000000" w:rsidRDefault="00000000" w:rsidRPr="00000000" w14:paraId="0000004A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Select Binder, Bookcases, Envelope, Fastener, and Supplies</w:t>
      </w:r>
    </w:p>
    <w:p w:rsidR="00000000" w:rsidDel="00000000" w:rsidP="00000000" w:rsidRDefault="00000000" w:rsidRPr="00000000" w14:paraId="0000004B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Click on Group</w:t>
      </w:r>
    </w:p>
    <w:p w:rsidR="00000000" w:rsidDel="00000000" w:rsidP="00000000" w:rsidRDefault="00000000" w:rsidRPr="00000000" w14:paraId="0000004C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Rename the Group as “Small Items”</w:t>
      </w:r>
    </w:p>
    <w:p w:rsidR="00000000" w:rsidDel="00000000" w:rsidP="00000000" w:rsidRDefault="00000000" w:rsidRPr="00000000" w14:paraId="0000004D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Click OK</w:t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Drag Sub-Category (group) to Column</w:t>
      </w:r>
    </w:p>
    <w:p w:rsidR="00000000" w:rsidDel="00000000" w:rsidP="00000000" w:rsidRDefault="00000000" w:rsidRPr="00000000" w14:paraId="00000050">
      <w:pPr>
        <w:numPr>
          <w:ilvl w:val="1"/>
          <w:numId w:val="1"/>
        </w:numPr>
        <w:ind w:left="1440" w:hanging="360"/>
      </w:pPr>
      <w:r w:rsidDel="00000000" w:rsidR="00000000" w:rsidRPr="00000000">
        <w:rPr>
          <w:rtl w:val="0"/>
        </w:rPr>
        <w:t xml:space="preserve">Drag Sales to Rows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3"/>
        <w:rPr>
          <w:b w:val="1"/>
          <w:sz w:val="24"/>
          <w:szCs w:val="24"/>
        </w:rPr>
      </w:pPr>
      <w:bookmarkStart w:colFirst="0" w:colLast="0" w:name="_l72cneam7ujv" w:id="11"/>
      <w:bookmarkEnd w:id="11"/>
      <w:r w:rsidDel="00000000" w:rsidR="00000000" w:rsidRPr="00000000">
        <w:rPr>
          <w:b w:val="1"/>
          <w:sz w:val="24"/>
          <w:szCs w:val="24"/>
          <w:rtl w:val="0"/>
        </w:rPr>
        <w:t xml:space="preserve">Set</w:t>
      </w:r>
    </w:p>
    <w:p w:rsidR="00000000" w:rsidDel="00000000" w:rsidP="00000000" w:rsidRDefault="00000000" w:rsidRPr="00000000" w14:paraId="00000053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Sets are custom fields that are used to keep a subset of data based on a condition.</w:t>
      </w:r>
    </w:p>
    <w:p w:rsidR="00000000" w:rsidDel="00000000" w:rsidP="00000000" w:rsidRDefault="00000000" w:rsidRPr="00000000" w14:paraId="00000054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When you drag a Set to the visualization, Tableau displays the Set using the In/Out mode.</w:t>
      </w:r>
    </w:p>
    <w:p w:rsidR="00000000" w:rsidDel="00000000" w:rsidP="00000000" w:rsidRDefault="00000000" w:rsidRPr="00000000" w14:paraId="00000055">
      <w:pPr>
        <w:numPr>
          <w:ilvl w:val="0"/>
          <w:numId w:val="16"/>
        </w:numPr>
        <w:ind w:left="720" w:hanging="360"/>
      </w:pPr>
      <w:r w:rsidDel="00000000" w:rsidR="00000000" w:rsidRPr="00000000">
        <w:rPr>
          <w:rtl w:val="0"/>
        </w:rPr>
        <w:t xml:space="preserve">This is a binary categorization of Sets :</w:t>
      </w:r>
    </w:p>
    <w:p w:rsidR="00000000" w:rsidDel="00000000" w:rsidP="00000000" w:rsidRDefault="00000000" w:rsidRPr="00000000" w14:paraId="00000056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In-Members that are inside the Set</w:t>
      </w:r>
    </w:p>
    <w:p w:rsidR="00000000" w:rsidDel="00000000" w:rsidP="00000000" w:rsidRDefault="00000000" w:rsidRPr="00000000" w14:paraId="00000057">
      <w:pPr>
        <w:numPr>
          <w:ilvl w:val="1"/>
          <w:numId w:val="16"/>
        </w:numPr>
        <w:ind w:left="1440" w:hanging="360"/>
      </w:pPr>
      <w:r w:rsidDel="00000000" w:rsidR="00000000" w:rsidRPr="00000000">
        <w:rPr>
          <w:rtl w:val="0"/>
        </w:rPr>
        <w:t xml:space="preserve">Out-Members that aren’t part of the Set</w:t>
      </w:r>
    </w:p>
    <w:p w:rsidR="00000000" w:rsidDel="00000000" w:rsidP="00000000" w:rsidRDefault="00000000" w:rsidRPr="00000000" w14:paraId="00000058">
      <w:pPr>
        <w:pStyle w:val="Heading4"/>
        <w:rPr>
          <w:b w:val="1"/>
          <w:color w:val="000000"/>
        </w:rPr>
      </w:pPr>
      <w:bookmarkStart w:colFirst="0" w:colLast="0" w:name="_u9abnoutf6np" w:id="12"/>
      <w:bookmarkEnd w:id="12"/>
      <w:r w:rsidDel="00000000" w:rsidR="00000000" w:rsidRPr="00000000">
        <w:rPr>
          <w:b w:val="1"/>
          <w:color w:val="000000"/>
          <w:rtl w:val="0"/>
        </w:rPr>
        <w:t xml:space="preserve">Static Set</w:t>
      </w:r>
    </w:p>
    <w:p w:rsidR="00000000" w:rsidDel="00000000" w:rsidP="00000000" w:rsidRDefault="00000000" w:rsidRPr="00000000" w14:paraId="00000059">
      <w:pPr>
        <w:numPr>
          <w:ilvl w:val="0"/>
          <w:numId w:val="5"/>
        </w:numPr>
        <w:ind w:left="720" w:hanging="360"/>
      </w:pPr>
      <w:r w:rsidDel="00000000" w:rsidR="00000000" w:rsidRPr="00000000">
        <w:rPr>
          <w:rtl w:val="0"/>
        </w:rPr>
        <w:t xml:space="preserve">Members of a static set do not change if the underlying data changes.</w:t>
      </w:r>
    </w:p>
    <w:p w:rsidR="00000000" w:rsidDel="00000000" w:rsidP="00000000" w:rsidRDefault="00000000" w:rsidRPr="00000000" w14:paraId="0000005A">
      <w:pPr>
        <w:pStyle w:val="Heading4"/>
        <w:rPr>
          <w:b w:val="1"/>
          <w:color w:val="000000"/>
        </w:rPr>
      </w:pPr>
      <w:bookmarkStart w:colFirst="0" w:colLast="0" w:name="_4rdjk8qejmp0" w:id="13"/>
      <w:bookmarkEnd w:id="13"/>
      <w:r w:rsidDel="00000000" w:rsidR="00000000" w:rsidRPr="00000000">
        <w:rPr>
          <w:b w:val="1"/>
          <w:color w:val="000000"/>
          <w:rtl w:val="0"/>
        </w:rPr>
        <w:t xml:space="preserve">Business problem 5 :</w:t>
      </w:r>
    </w:p>
    <w:p w:rsidR="00000000" w:rsidDel="00000000" w:rsidP="00000000" w:rsidRDefault="00000000" w:rsidRPr="00000000" w14:paraId="0000005B">
      <w:pPr>
        <w:numPr>
          <w:ilvl w:val="0"/>
          <w:numId w:val="18"/>
        </w:numPr>
        <w:ind w:left="720" w:hanging="360"/>
      </w:pPr>
      <w:r w:rsidDel="00000000" w:rsidR="00000000" w:rsidRPr="00000000">
        <w:rPr>
          <w:rtl w:val="0"/>
        </w:rPr>
        <w:t xml:space="preserve">Create a set of customers with the highest profit.</w:t>
      </w:r>
    </w:p>
    <w:p w:rsidR="00000000" w:rsidDel="00000000" w:rsidP="00000000" w:rsidRDefault="00000000" w:rsidRPr="00000000" w14:paraId="0000005C">
      <w:pPr>
        <w:numPr>
          <w:ilvl w:val="1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Create a table which displays profit by each customer.</w:t>
      </w:r>
    </w:p>
    <w:p w:rsidR="00000000" w:rsidDel="00000000" w:rsidP="00000000" w:rsidRDefault="00000000" w:rsidRPr="00000000" w14:paraId="0000005D">
      <w:pPr>
        <w:numPr>
          <w:ilvl w:val="2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Drag Customer Name to Rows</w:t>
      </w:r>
    </w:p>
    <w:p w:rsidR="00000000" w:rsidDel="00000000" w:rsidP="00000000" w:rsidRDefault="00000000" w:rsidRPr="00000000" w14:paraId="0000005E">
      <w:pPr>
        <w:numPr>
          <w:ilvl w:val="2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Add Profit to Label</w:t>
      </w:r>
    </w:p>
    <w:p w:rsidR="00000000" w:rsidDel="00000000" w:rsidP="00000000" w:rsidRDefault="00000000" w:rsidRPr="00000000" w14:paraId="0000005F">
      <w:pPr>
        <w:numPr>
          <w:ilvl w:val="2"/>
          <w:numId w:val="18"/>
        </w:numPr>
        <w:ind w:left="2160" w:hanging="360"/>
      </w:pPr>
      <w:r w:rsidDel="00000000" w:rsidR="00000000" w:rsidRPr="00000000">
        <w:rPr>
          <w:rtl w:val="0"/>
        </w:rPr>
        <w:t xml:space="preserve">Sort in descending order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7"/>
                    <a:srcRect b="0" l="12" r="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numPr>
          <w:ilvl w:val="1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Select the first 11 records</w:t>
      </w:r>
    </w:p>
    <w:p w:rsidR="00000000" w:rsidDel="00000000" w:rsidP="00000000" w:rsidRDefault="00000000" w:rsidRPr="00000000" w14:paraId="00000062">
      <w:pPr>
        <w:numPr>
          <w:ilvl w:val="1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Click on Create Set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2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1"/>
          <w:numId w:val="18"/>
        </w:numPr>
        <w:ind w:left="1440" w:hanging="360"/>
      </w:pPr>
      <w:r w:rsidDel="00000000" w:rsidR="00000000" w:rsidRPr="00000000">
        <w:rPr>
          <w:rtl w:val="0"/>
        </w:rPr>
        <w:t xml:space="preserve">Rename the Set as “customers with highest profit”</w:t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6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4"/>
        <w:rPr>
          <w:b w:val="1"/>
          <w:color w:val="000000"/>
        </w:rPr>
      </w:pPr>
      <w:bookmarkStart w:colFirst="0" w:colLast="0" w:name="_x79mmdcssn87" w:id="14"/>
      <w:bookmarkEnd w:id="14"/>
      <w:r w:rsidDel="00000000" w:rsidR="00000000" w:rsidRPr="00000000">
        <w:rPr>
          <w:b w:val="1"/>
          <w:color w:val="000000"/>
          <w:rtl w:val="0"/>
        </w:rPr>
        <w:t xml:space="preserve">Dynamic Set</w:t>
      </w:r>
    </w:p>
    <w:p w:rsidR="00000000" w:rsidDel="00000000" w:rsidP="00000000" w:rsidRDefault="00000000" w:rsidRPr="00000000" w14:paraId="00000067">
      <w:pPr>
        <w:numPr>
          <w:ilvl w:val="0"/>
          <w:numId w:val="9"/>
        </w:numPr>
        <w:ind w:left="720" w:hanging="360"/>
      </w:pPr>
      <w:r w:rsidDel="00000000" w:rsidR="00000000" w:rsidRPr="00000000">
        <w:rPr>
          <w:rtl w:val="0"/>
        </w:rPr>
        <w:t xml:space="preserve">Members of the dynamic set change when the underlying data changes.</w:t>
      </w:r>
    </w:p>
    <w:p w:rsidR="00000000" w:rsidDel="00000000" w:rsidP="00000000" w:rsidRDefault="00000000" w:rsidRPr="00000000" w14:paraId="00000068">
      <w:pPr>
        <w:pStyle w:val="Heading4"/>
        <w:rPr>
          <w:b w:val="1"/>
          <w:color w:val="000000"/>
        </w:rPr>
      </w:pPr>
      <w:bookmarkStart w:colFirst="0" w:colLast="0" w:name="_fvx22a4yj5m" w:id="15"/>
      <w:bookmarkEnd w:id="15"/>
      <w:r w:rsidDel="00000000" w:rsidR="00000000" w:rsidRPr="00000000">
        <w:rPr>
          <w:b w:val="1"/>
          <w:color w:val="000000"/>
          <w:rtl w:val="0"/>
        </w:rPr>
        <w:t xml:space="preserve">Business problem 6 :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ind w:left="720" w:hanging="360"/>
      </w:pPr>
      <w:r w:rsidDel="00000000" w:rsidR="00000000" w:rsidRPr="00000000">
        <w:rPr>
          <w:rtl w:val="0"/>
        </w:rPr>
        <w:t xml:space="preserve">Find the top 5 products subcategories by sales.</w:t>
      </w:r>
    </w:p>
    <w:p w:rsidR="00000000" w:rsidDel="00000000" w:rsidP="00000000" w:rsidRDefault="00000000" w:rsidRPr="00000000" w14:paraId="0000006A">
      <w:pPr>
        <w:numPr>
          <w:ilvl w:val="1"/>
          <w:numId w:val="2"/>
        </w:numPr>
        <w:ind w:left="1440" w:hanging="360"/>
      </w:pPr>
      <w:r w:rsidDel="00000000" w:rsidR="00000000" w:rsidRPr="00000000">
        <w:rPr>
          <w:rtl w:val="0"/>
        </w:rPr>
        <w:t xml:space="preserve">Create a bar chart to visualize sales by each sub-category.</w:t>
      </w:r>
    </w:p>
    <w:p w:rsidR="00000000" w:rsidDel="00000000" w:rsidP="00000000" w:rsidRDefault="00000000" w:rsidRPr="00000000" w14:paraId="0000006B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Drag Sub-Category to Columns</w:t>
      </w:r>
    </w:p>
    <w:p w:rsidR="00000000" w:rsidDel="00000000" w:rsidP="00000000" w:rsidRDefault="00000000" w:rsidRPr="00000000" w14:paraId="0000006C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Drag Sales to Rows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For Sub-Category, go to Create and choose Set</w:t>
      </w:r>
    </w:p>
    <w:p w:rsidR="00000000" w:rsidDel="00000000" w:rsidP="00000000" w:rsidRDefault="00000000" w:rsidRPr="00000000" w14:paraId="0000006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Select ALL from list and click OK</w:t>
      </w:r>
    </w:p>
    <w:p w:rsidR="00000000" w:rsidDel="00000000" w:rsidP="00000000" w:rsidRDefault="00000000" w:rsidRPr="00000000" w14:paraId="0000007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Show Members of Sub-Category Set</w:t>
      </w:r>
    </w:p>
    <w:p w:rsidR="00000000" w:rsidDel="00000000" w:rsidP="00000000" w:rsidRDefault="00000000" w:rsidRPr="00000000" w14:paraId="0000007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4"/>
                    <a:srcRect b="0" l="12" r="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For Sub-Category Set, go to Edit Set</w:t>
      </w:r>
    </w:p>
    <w:p w:rsidR="00000000" w:rsidDel="00000000" w:rsidP="00000000" w:rsidRDefault="00000000" w:rsidRPr="00000000" w14:paraId="00000075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Go to Top and Select Top 5 Fields by Sum of Sales</w:t>
      </w:r>
    </w:p>
    <w:p w:rsidR="00000000" w:rsidDel="00000000" w:rsidP="00000000" w:rsidRDefault="00000000" w:rsidRPr="00000000" w14:paraId="0000007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7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numPr>
          <w:ilvl w:val="2"/>
          <w:numId w:val="2"/>
        </w:numPr>
        <w:ind w:left="2160" w:hanging="360"/>
      </w:pPr>
      <w:r w:rsidDel="00000000" w:rsidR="00000000" w:rsidRPr="00000000">
        <w:rPr>
          <w:rtl w:val="0"/>
        </w:rPr>
        <w:t xml:space="preserve">Add Sub_category Set to Color</w:t>
      </w:r>
    </w:p>
    <w:p w:rsidR="00000000" w:rsidDel="00000000" w:rsidP="00000000" w:rsidRDefault="00000000" w:rsidRPr="00000000" w14:paraId="0000007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The ones in Blue are within the Set.</w:t>
        <w:br w:type="textWrapping"/>
        <w:t xml:space="preserve">The ones in Grey are outside the Set.</w:t>
      </w:r>
    </w:p>
    <w:p w:rsidR="00000000" w:rsidDel="00000000" w:rsidP="00000000" w:rsidRDefault="00000000" w:rsidRPr="00000000" w14:paraId="0000007B">
      <w:pPr>
        <w:pStyle w:val="Heading4"/>
        <w:rPr>
          <w:b w:val="1"/>
          <w:color w:val="000000"/>
        </w:rPr>
      </w:pPr>
      <w:bookmarkStart w:colFirst="0" w:colLast="0" w:name="_c10bhwex54yu" w:id="16"/>
      <w:bookmarkEnd w:id="16"/>
      <w:r w:rsidDel="00000000" w:rsidR="00000000" w:rsidRPr="00000000">
        <w:rPr>
          <w:b w:val="1"/>
          <w:color w:val="000000"/>
          <w:rtl w:val="0"/>
        </w:rPr>
        <w:t xml:space="preserve">Combined Set</w:t>
      </w:r>
    </w:p>
    <w:p w:rsidR="00000000" w:rsidDel="00000000" w:rsidP="00000000" w:rsidRDefault="00000000" w:rsidRPr="00000000" w14:paraId="0000007C">
      <w:pPr>
        <w:numPr>
          <w:ilvl w:val="0"/>
          <w:numId w:val="14"/>
        </w:numPr>
        <w:ind w:left="720" w:hanging="360"/>
      </w:pPr>
      <w:r w:rsidDel="00000000" w:rsidR="00000000" w:rsidRPr="00000000">
        <w:rPr>
          <w:rtl w:val="0"/>
        </w:rPr>
        <w:t xml:space="preserve">Allows us to compare members from 2 different sets.</w:t>
      </w:r>
    </w:p>
    <w:p w:rsidR="00000000" w:rsidDel="00000000" w:rsidP="00000000" w:rsidRDefault="00000000" w:rsidRPr="00000000" w14:paraId="0000007D">
      <w:pPr>
        <w:pStyle w:val="Heading4"/>
        <w:rPr>
          <w:b w:val="1"/>
          <w:color w:val="000000"/>
        </w:rPr>
      </w:pPr>
      <w:bookmarkStart w:colFirst="0" w:colLast="0" w:name="_761bup92k8on" w:id="17"/>
      <w:bookmarkEnd w:id="17"/>
      <w:r w:rsidDel="00000000" w:rsidR="00000000" w:rsidRPr="00000000">
        <w:rPr>
          <w:b w:val="1"/>
          <w:color w:val="000000"/>
          <w:rtl w:val="0"/>
        </w:rPr>
        <w:t xml:space="preserve">Business problem 7 :</w:t>
      </w:r>
    </w:p>
    <w:p w:rsidR="00000000" w:rsidDel="00000000" w:rsidP="00000000" w:rsidRDefault="00000000" w:rsidRPr="00000000" w14:paraId="0000007E">
      <w:pPr>
        <w:numPr>
          <w:ilvl w:val="0"/>
          <w:numId w:val="6"/>
        </w:numPr>
        <w:ind w:left="720" w:hanging="360"/>
      </w:pPr>
      <w:r w:rsidDel="00000000" w:rsidR="00000000" w:rsidRPr="00000000">
        <w:rPr>
          <w:rtl w:val="0"/>
        </w:rPr>
        <w:t xml:space="preserve">Find the top customers by sales but with low profitability.</w:t>
      </w:r>
    </w:p>
    <w:p w:rsidR="00000000" w:rsidDel="00000000" w:rsidP="00000000" w:rsidRDefault="00000000" w:rsidRPr="00000000" w14:paraId="0000007F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Create Set 1, which is “Top 20 customers by Sales”</w:t>
      </w:r>
    </w:p>
    <w:p w:rsidR="00000000" w:rsidDel="00000000" w:rsidP="00000000" w:rsidRDefault="00000000" w:rsidRPr="00000000" w14:paraId="0000008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9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Create Set 2, which is “Bottom 20 customers by Profit”</w:t>
      </w:r>
    </w:p>
    <w:p w:rsidR="00000000" w:rsidDel="00000000" w:rsidP="00000000" w:rsidRDefault="00000000" w:rsidRPr="00000000" w14:paraId="0000008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8"/>
                    <a:srcRect b="0" l="12" r="12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Create a Combined Set as “Customers with high Sales and low Profit”</w:t>
      </w:r>
    </w:p>
    <w:p w:rsidR="00000000" w:rsidDel="00000000" w:rsidP="00000000" w:rsidRDefault="00000000" w:rsidRPr="00000000" w14:paraId="0000008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Combine sets “Top 20 customers by Sales” and “Bottom 20 customers by Profit”</w:t>
      </w:r>
    </w:p>
    <w:p w:rsidR="00000000" w:rsidDel="00000000" w:rsidP="00000000" w:rsidRDefault="00000000" w:rsidRPr="00000000" w14:paraId="00000086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Choose Shared members in both sets and click OK</w:t>
      </w:r>
    </w:p>
    <w:p w:rsidR="00000000" w:rsidDel="00000000" w:rsidP="00000000" w:rsidRDefault="00000000" w:rsidRPr="00000000" w14:paraId="0000008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Drag Customer Name to Rows</w:t>
      </w:r>
    </w:p>
    <w:p w:rsidR="00000000" w:rsidDel="00000000" w:rsidP="00000000" w:rsidRDefault="00000000" w:rsidRPr="00000000" w14:paraId="00000089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Add Sales &amp; Profit as Measure Values</w:t>
      </w:r>
    </w:p>
    <w:p w:rsidR="00000000" w:rsidDel="00000000" w:rsidP="00000000" w:rsidRDefault="00000000" w:rsidRPr="00000000" w14:paraId="0000008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5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numPr>
          <w:ilvl w:val="1"/>
          <w:numId w:val="6"/>
        </w:numPr>
        <w:ind w:left="1440" w:hanging="360"/>
      </w:pPr>
      <w:r w:rsidDel="00000000" w:rsidR="00000000" w:rsidRPr="00000000">
        <w:rPr>
          <w:rtl w:val="0"/>
        </w:rPr>
        <w:t xml:space="preserve">Put “Customers with high Sales and low Profit” into Filter</w:t>
      </w:r>
    </w:p>
    <w:p w:rsidR="00000000" w:rsidDel="00000000" w:rsidP="00000000" w:rsidRDefault="00000000" w:rsidRPr="00000000" w14:paraId="0000008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Groups vs Sets</w:t>
      </w:r>
    </w:p>
    <w:p w:rsidR="00000000" w:rsidDel="00000000" w:rsidP="00000000" w:rsidRDefault="00000000" w:rsidRPr="00000000" w14:paraId="0000008F">
      <w:pPr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4680"/>
        <w:gridCol w:w="4680"/>
        <w:tblGridChange w:id="0">
          <w:tblGrid>
            <w:gridCol w:w="4680"/>
            <w:gridCol w:w="468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0">
            <w:pPr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Group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1">
            <w:pPr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Set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2">
            <w:pPr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Static (must be manually changed)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3">
            <w:pPr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(Can be) Dynamic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4">
            <w:pPr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No limit to number of groups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5">
            <w:pPr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Binary (In/Out)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6">
            <w:pPr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Can be created on both Dimensions and Measures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spacing w:line="240" w:lineRule="auto"/>
              <w:rPr>
                <w:b w:val="1"/>
                <w:sz w:val="24"/>
                <w:szCs w:val="24"/>
              </w:rPr>
            </w:pPr>
            <w:r w:rsidDel="00000000" w:rsidR="00000000" w:rsidRPr="00000000">
              <w:rPr>
                <w:rtl w:val="0"/>
              </w:rPr>
              <w:t xml:space="preserve">Can be created only on Dimension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98">
      <w:pPr>
        <w:pStyle w:val="Heading3"/>
        <w:rPr>
          <w:b w:val="1"/>
          <w:color w:val="000000"/>
          <w:sz w:val="24"/>
          <w:szCs w:val="24"/>
        </w:rPr>
      </w:pPr>
      <w:bookmarkStart w:colFirst="0" w:colLast="0" w:name="_oxs5lugo4y4k" w:id="18"/>
      <w:bookmarkEnd w:id="18"/>
      <w:r w:rsidDel="00000000" w:rsidR="00000000" w:rsidRPr="00000000">
        <w:rPr>
          <w:b w:val="1"/>
          <w:color w:val="000000"/>
          <w:sz w:val="24"/>
          <w:szCs w:val="24"/>
          <w:rtl w:val="0"/>
        </w:rPr>
        <w:t xml:space="preserve">Parameter</w:t>
      </w:r>
    </w:p>
    <w:p w:rsidR="00000000" w:rsidDel="00000000" w:rsidP="00000000" w:rsidRDefault="00000000" w:rsidRPr="00000000" w14:paraId="00000099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It is like a workbook variable that is used to replace constant value in a filter, calculation or reference lines.</w:t>
      </w:r>
    </w:p>
    <w:p w:rsidR="00000000" w:rsidDel="00000000" w:rsidP="00000000" w:rsidRDefault="00000000" w:rsidRPr="00000000" w14:paraId="0000009A">
      <w:pPr>
        <w:numPr>
          <w:ilvl w:val="0"/>
          <w:numId w:val="10"/>
        </w:numPr>
        <w:ind w:left="720" w:hanging="360"/>
      </w:pPr>
      <w:r w:rsidDel="00000000" w:rsidR="00000000" w:rsidRPr="00000000">
        <w:rPr>
          <w:rtl w:val="0"/>
        </w:rPr>
        <w:t xml:space="preserve">They are user generated values that are not necessarily attached to the dataset.</w:t>
      </w:r>
    </w:p>
    <w:p w:rsidR="00000000" w:rsidDel="00000000" w:rsidP="00000000" w:rsidRDefault="00000000" w:rsidRPr="00000000" w14:paraId="0000009B">
      <w:pPr>
        <w:pStyle w:val="Heading4"/>
        <w:rPr>
          <w:b w:val="1"/>
          <w:color w:val="000000"/>
        </w:rPr>
      </w:pPr>
      <w:bookmarkStart w:colFirst="0" w:colLast="0" w:name="_24s92wb0zt2s" w:id="19"/>
      <w:bookmarkEnd w:id="19"/>
      <w:r w:rsidDel="00000000" w:rsidR="00000000" w:rsidRPr="00000000">
        <w:rPr>
          <w:b w:val="1"/>
          <w:color w:val="000000"/>
          <w:rtl w:val="0"/>
        </w:rPr>
        <w:t xml:space="preserve">Business problem 8 :</w:t>
      </w:r>
    </w:p>
    <w:p w:rsidR="00000000" w:rsidDel="00000000" w:rsidP="00000000" w:rsidRDefault="00000000" w:rsidRPr="00000000" w14:paraId="0000009C">
      <w:pPr>
        <w:numPr>
          <w:ilvl w:val="0"/>
          <w:numId w:val="20"/>
        </w:numPr>
        <w:ind w:left="720" w:hanging="360"/>
      </w:pPr>
      <w:r w:rsidDel="00000000" w:rsidR="00000000" w:rsidRPr="00000000">
        <w:rPr>
          <w:rtl w:val="0"/>
        </w:rPr>
        <w:t xml:space="preserve">Allow users to filter out top N subcategories of products by average discount.</w:t>
      </w:r>
    </w:p>
    <w:p w:rsidR="00000000" w:rsidDel="00000000" w:rsidP="00000000" w:rsidRDefault="00000000" w:rsidRPr="00000000" w14:paraId="0000009D">
      <w:pPr>
        <w:numPr>
          <w:ilvl w:val="1"/>
          <w:numId w:val="20"/>
        </w:numPr>
        <w:ind w:left="1440" w:hanging="360"/>
      </w:pPr>
      <w:r w:rsidDel="00000000" w:rsidR="00000000" w:rsidRPr="00000000">
        <w:rPr>
          <w:rtl w:val="0"/>
        </w:rPr>
        <w:t xml:space="preserve">Create a Parameter as “Filter top N products”</w:t>
      </w:r>
    </w:p>
    <w:p w:rsidR="00000000" w:rsidDel="00000000" w:rsidP="00000000" w:rsidRDefault="00000000" w:rsidRPr="00000000" w14:paraId="0000009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numPr>
          <w:ilvl w:val="1"/>
          <w:numId w:val="20"/>
        </w:numPr>
        <w:ind w:left="1440" w:hanging="360"/>
      </w:pPr>
      <w:r w:rsidDel="00000000" w:rsidR="00000000" w:rsidRPr="00000000">
        <w:rPr>
          <w:rtl w:val="0"/>
        </w:rPr>
        <w:t xml:space="preserve">Set :</w:t>
      </w:r>
    </w:p>
    <w:p w:rsidR="00000000" w:rsidDel="00000000" w:rsidP="00000000" w:rsidRDefault="00000000" w:rsidRPr="00000000" w14:paraId="000000A0">
      <w:pPr>
        <w:numPr>
          <w:ilvl w:val="2"/>
          <w:numId w:val="20"/>
        </w:numPr>
        <w:ind w:left="2160" w:hanging="360"/>
      </w:pPr>
      <w:r w:rsidDel="00000000" w:rsidR="00000000" w:rsidRPr="00000000">
        <w:rPr>
          <w:rtl w:val="0"/>
        </w:rPr>
        <w:t xml:space="preserve">Data type as Integer</w:t>
      </w:r>
    </w:p>
    <w:p w:rsidR="00000000" w:rsidDel="00000000" w:rsidP="00000000" w:rsidRDefault="00000000" w:rsidRPr="00000000" w14:paraId="000000A1">
      <w:pPr>
        <w:numPr>
          <w:ilvl w:val="2"/>
          <w:numId w:val="20"/>
        </w:numPr>
        <w:ind w:left="2160" w:hanging="360"/>
      </w:pPr>
      <w:r w:rsidDel="00000000" w:rsidR="00000000" w:rsidRPr="00000000">
        <w:rPr>
          <w:rtl w:val="0"/>
        </w:rPr>
        <w:t xml:space="preserve">Current value as 1</w:t>
      </w:r>
    </w:p>
    <w:p w:rsidR="00000000" w:rsidDel="00000000" w:rsidP="00000000" w:rsidRDefault="00000000" w:rsidRPr="00000000" w14:paraId="000000A2">
      <w:pPr>
        <w:numPr>
          <w:ilvl w:val="2"/>
          <w:numId w:val="20"/>
        </w:numPr>
        <w:ind w:left="2160" w:hanging="360"/>
      </w:pPr>
      <w:r w:rsidDel="00000000" w:rsidR="00000000" w:rsidRPr="00000000">
        <w:rPr>
          <w:rtl w:val="0"/>
        </w:rPr>
        <w:t xml:space="preserve">Allowed values as Range</w:t>
      </w:r>
    </w:p>
    <w:p w:rsidR="00000000" w:rsidDel="00000000" w:rsidP="00000000" w:rsidRDefault="00000000" w:rsidRPr="00000000" w14:paraId="000000A3">
      <w:pPr>
        <w:numPr>
          <w:ilvl w:val="2"/>
          <w:numId w:val="20"/>
        </w:numPr>
        <w:ind w:left="2160" w:hanging="360"/>
      </w:pPr>
      <w:r w:rsidDel="00000000" w:rsidR="00000000" w:rsidRPr="00000000">
        <w:rPr>
          <w:rtl w:val="0"/>
        </w:rPr>
        <w:t xml:space="preserve">Minimum value as 1</w:t>
      </w:r>
    </w:p>
    <w:p w:rsidR="00000000" w:rsidDel="00000000" w:rsidP="00000000" w:rsidRDefault="00000000" w:rsidRPr="00000000" w14:paraId="000000A4">
      <w:pPr>
        <w:numPr>
          <w:ilvl w:val="2"/>
          <w:numId w:val="20"/>
        </w:numPr>
        <w:ind w:left="2160" w:hanging="360"/>
      </w:pPr>
      <w:r w:rsidDel="00000000" w:rsidR="00000000" w:rsidRPr="00000000">
        <w:rPr>
          <w:rtl w:val="0"/>
        </w:rPr>
        <w:t xml:space="preserve">Maximum value as 10</w:t>
      </w:r>
    </w:p>
    <w:p w:rsidR="00000000" w:rsidDel="00000000" w:rsidP="00000000" w:rsidRDefault="00000000" w:rsidRPr="00000000" w14:paraId="000000A5">
      <w:pPr>
        <w:numPr>
          <w:ilvl w:val="2"/>
          <w:numId w:val="20"/>
        </w:numPr>
        <w:ind w:left="2160" w:hanging="360"/>
      </w:pPr>
      <w:r w:rsidDel="00000000" w:rsidR="00000000" w:rsidRPr="00000000">
        <w:rPr>
          <w:rtl w:val="0"/>
        </w:rPr>
        <w:t xml:space="preserve">Step size as 1</w:t>
      </w:r>
    </w:p>
    <w:p w:rsidR="00000000" w:rsidDel="00000000" w:rsidP="00000000" w:rsidRDefault="00000000" w:rsidRPr="00000000" w14:paraId="000000A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numPr>
          <w:ilvl w:val="1"/>
          <w:numId w:val="20"/>
        </w:numPr>
        <w:ind w:left="1440" w:hanging="360"/>
      </w:pPr>
      <w:r w:rsidDel="00000000" w:rsidR="00000000" w:rsidRPr="00000000">
        <w:rPr>
          <w:rtl w:val="0"/>
        </w:rPr>
        <w:t xml:space="preserve">Display average discount for each subcategory.</w:t>
      </w:r>
    </w:p>
    <w:p w:rsidR="00000000" w:rsidDel="00000000" w:rsidP="00000000" w:rsidRDefault="00000000" w:rsidRPr="00000000" w14:paraId="000000A8">
      <w:pPr>
        <w:numPr>
          <w:ilvl w:val="2"/>
          <w:numId w:val="20"/>
        </w:numPr>
        <w:ind w:left="2160" w:hanging="360"/>
      </w:pPr>
      <w:r w:rsidDel="00000000" w:rsidR="00000000" w:rsidRPr="00000000">
        <w:rPr>
          <w:rtl w:val="0"/>
        </w:rPr>
        <w:t xml:space="preserve">Drag Sub-Category to Columns</w:t>
      </w:r>
    </w:p>
    <w:p w:rsidR="00000000" w:rsidDel="00000000" w:rsidP="00000000" w:rsidRDefault="00000000" w:rsidRPr="00000000" w14:paraId="000000A9">
      <w:pPr>
        <w:numPr>
          <w:ilvl w:val="2"/>
          <w:numId w:val="20"/>
        </w:numPr>
        <w:ind w:left="2160" w:hanging="360"/>
      </w:pPr>
      <w:r w:rsidDel="00000000" w:rsidR="00000000" w:rsidRPr="00000000">
        <w:rPr>
          <w:rtl w:val="0"/>
        </w:rPr>
        <w:t xml:space="preserve">Drag Discount to Rows</w:t>
      </w:r>
    </w:p>
    <w:p w:rsidR="00000000" w:rsidDel="00000000" w:rsidP="00000000" w:rsidRDefault="00000000" w:rsidRPr="00000000" w14:paraId="000000AA">
      <w:pPr>
        <w:numPr>
          <w:ilvl w:val="2"/>
          <w:numId w:val="20"/>
        </w:numPr>
        <w:ind w:left="2160" w:hanging="360"/>
      </w:pPr>
      <w:r w:rsidDel="00000000" w:rsidR="00000000" w:rsidRPr="00000000">
        <w:rPr>
          <w:rtl w:val="0"/>
        </w:rPr>
        <w:t xml:space="preserve">Change aggregation of Discount from Sum to Average</w:t>
      </w:r>
    </w:p>
    <w:p w:rsidR="00000000" w:rsidDel="00000000" w:rsidP="00000000" w:rsidRDefault="00000000" w:rsidRPr="00000000" w14:paraId="000000A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numPr>
          <w:ilvl w:val="1"/>
          <w:numId w:val="20"/>
        </w:numPr>
        <w:ind w:left="1440" w:hanging="360"/>
      </w:pPr>
      <w:r w:rsidDel="00000000" w:rsidR="00000000" w:rsidRPr="00000000">
        <w:rPr>
          <w:rtl w:val="0"/>
        </w:rPr>
        <w:t xml:space="preserve">Go to “Filter top N products” and Show Parameter</w:t>
      </w:r>
    </w:p>
    <w:p w:rsidR="00000000" w:rsidDel="00000000" w:rsidP="00000000" w:rsidRDefault="00000000" w:rsidRPr="00000000" w14:paraId="000000A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13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numPr>
          <w:ilvl w:val="1"/>
          <w:numId w:val="20"/>
        </w:numPr>
        <w:ind w:left="1440" w:hanging="360"/>
      </w:pPr>
      <w:r w:rsidDel="00000000" w:rsidR="00000000" w:rsidRPr="00000000">
        <w:rPr>
          <w:rtl w:val="0"/>
        </w:rPr>
        <w:t xml:space="preserve">Put Sub-Category into Filter</w:t>
      </w:r>
    </w:p>
    <w:p w:rsidR="00000000" w:rsidDel="00000000" w:rsidP="00000000" w:rsidRDefault="00000000" w:rsidRPr="00000000" w14:paraId="000000AF">
      <w:pPr>
        <w:numPr>
          <w:ilvl w:val="1"/>
          <w:numId w:val="20"/>
        </w:numPr>
        <w:ind w:left="1440" w:hanging="360"/>
      </w:pPr>
      <w:r w:rsidDel="00000000" w:rsidR="00000000" w:rsidRPr="00000000">
        <w:rPr>
          <w:rtl w:val="0"/>
        </w:rPr>
        <w:t xml:space="preserve">Go to Top and Select Filter top N products by Average of Discount</w:t>
      </w:r>
    </w:p>
    <w:p w:rsidR="00000000" w:rsidDel="00000000" w:rsidP="00000000" w:rsidRDefault="00000000" w:rsidRPr="00000000" w14:paraId="000000B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4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1"/>
          <w:numId w:val="20"/>
        </w:numPr>
        <w:ind w:left="1440" w:hanging="360"/>
      </w:pPr>
      <w:r w:rsidDel="00000000" w:rsidR="00000000" w:rsidRPr="00000000">
        <w:rPr>
          <w:rtl w:val="0"/>
        </w:rPr>
        <w:t xml:space="preserve">Increase value of “Filter top N products” to 5</w:t>
      </w:r>
    </w:p>
    <w:p w:rsidR="00000000" w:rsidDel="00000000" w:rsidP="00000000" w:rsidRDefault="00000000" w:rsidRPr="00000000" w14:paraId="000000B2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pStyle w:val="Heading4"/>
        <w:rPr>
          <w:b w:val="1"/>
          <w:color w:val="000000"/>
        </w:rPr>
      </w:pPr>
      <w:bookmarkStart w:colFirst="0" w:colLast="0" w:name="_k5fhmojmqugo" w:id="20"/>
      <w:bookmarkEnd w:id="20"/>
      <w:r w:rsidDel="00000000" w:rsidR="00000000" w:rsidRPr="00000000">
        <w:rPr>
          <w:b w:val="1"/>
          <w:color w:val="000000"/>
          <w:rtl w:val="0"/>
        </w:rPr>
        <w:t xml:space="preserve">Control Set with Parameter</w:t>
      </w:r>
    </w:p>
    <w:p w:rsidR="00000000" w:rsidDel="00000000" w:rsidP="00000000" w:rsidRDefault="00000000" w:rsidRPr="00000000" w14:paraId="000000B4">
      <w:pPr>
        <w:pStyle w:val="Heading4"/>
        <w:rPr>
          <w:b w:val="1"/>
          <w:color w:val="000000"/>
        </w:rPr>
      </w:pPr>
      <w:bookmarkStart w:colFirst="0" w:colLast="0" w:name="_mng46yxw28sb" w:id="21"/>
      <w:bookmarkEnd w:id="21"/>
      <w:r w:rsidDel="00000000" w:rsidR="00000000" w:rsidRPr="00000000">
        <w:rPr>
          <w:b w:val="1"/>
          <w:color w:val="000000"/>
          <w:rtl w:val="0"/>
        </w:rPr>
        <w:t xml:space="preserve">Business problem 9 :</w:t>
      </w:r>
    </w:p>
    <w:p w:rsidR="00000000" w:rsidDel="00000000" w:rsidP="00000000" w:rsidRDefault="00000000" w:rsidRPr="00000000" w14:paraId="000000B5">
      <w:pPr>
        <w:numPr>
          <w:ilvl w:val="0"/>
          <w:numId w:val="13"/>
        </w:numPr>
        <w:ind w:left="720" w:hanging="360"/>
      </w:pPr>
      <w:r w:rsidDel="00000000" w:rsidR="00000000" w:rsidRPr="00000000">
        <w:rPr>
          <w:rtl w:val="0"/>
        </w:rPr>
        <w:t xml:space="preserve">Have a parameter where the user can choose top N product subcategories by sales.</w:t>
      </w:r>
    </w:p>
    <w:p w:rsidR="00000000" w:rsidDel="00000000" w:rsidP="00000000" w:rsidRDefault="00000000" w:rsidRPr="00000000" w14:paraId="000000B6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Create a null Set of Sub-Category</w:t>
      </w:r>
    </w:p>
    <w:p w:rsidR="00000000" w:rsidDel="00000000" w:rsidP="00000000" w:rsidRDefault="00000000" w:rsidRPr="00000000" w14:paraId="000000B7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Go to Top and Select Top 10 by Sum of Sales</w:t>
      </w:r>
    </w:p>
    <w:p w:rsidR="00000000" w:rsidDel="00000000" w:rsidP="00000000" w:rsidRDefault="00000000" w:rsidRPr="00000000" w14:paraId="000000B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3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Create a Parameter as “Sub-Category Selector”</w:t>
      </w:r>
    </w:p>
    <w:p w:rsidR="00000000" w:rsidDel="00000000" w:rsidP="00000000" w:rsidRDefault="00000000" w:rsidRPr="00000000" w14:paraId="000000BA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Set :</w:t>
      </w:r>
    </w:p>
    <w:p w:rsidR="00000000" w:rsidDel="00000000" w:rsidP="00000000" w:rsidRDefault="00000000" w:rsidRPr="00000000" w14:paraId="000000BB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Data type as Integer</w:t>
      </w:r>
    </w:p>
    <w:p w:rsidR="00000000" w:rsidDel="00000000" w:rsidP="00000000" w:rsidRDefault="00000000" w:rsidRPr="00000000" w14:paraId="000000BC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Current value as 1</w:t>
      </w:r>
    </w:p>
    <w:p w:rsidR="00000000" w:rsidDel="00000000" w:rsidP="00000000" w:rsidRDefault="00000000" w:rsidRPr="00000000" w14:paraId="000000BD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Allowed values as Range</w:t>
      </w:r>
    </w:p>
    <w:p w:rsidR="00000000" w:rsidDel="00000000" w:rsidP="00000000" w:rsidRDefault="00000000" w:rsidRPr="00000000" w14:paraId="000000BE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Minimum value as 1</w:t>
      </w:r>
    </w:p>
    <w:p w:rsidR="00000000" w:rsidDel="00000000" w:rsidP="00000000" w:rsidRDefault="00000000" w:rsidRPr="00000000" w14:paraId="000000BF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Maximum value as 10</w:t>
      </w:r>
    </w:p>
    <w:p w:rsidR="00000000" w:rsidDel="00000000" w:rsidP="00000000" w:rsidRDefault="00000000" w:rsidRPr="00000000" w14:paraId="000000C0">
      <w:pPr>
        <w:numPr>
          <w:ilvl w:val="2"/>
          <w:numId w:val="13"/>
        </w:numPr>
        <w:ind w:left="2160" w:hanging="360"/>
      </w:pPr>
      <w:r w:rsidDel="00000000" w:rsidR="00000000" w:rsidRPr="00000000">
        <w:rPr>
          <w:rtl w:val="0"/>
        </w:rPr>
        <w:t xml:space="preserve">Step size as 1</w:t>
      </w:r>
    </w:p>
    <w:p w:rsidR="00000000" w:rsidDel="00000000" w:rsidP="00000000" w:rsidRDefault="00000000" w:rsidRPr="00000000" w14:paraId="000000C1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8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Edit Sub-Category Set 2</w:t>
      </w:r>
    </w:p>
    <w:p w:rsidR="00000000" w:rsidDel="00000000" w:rsidP="00000000" w:rsidRDefault="00000000" w:rsidRPr="00000000" w14:paraId="000000C3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Go to Top and Select Sub-Category Selector</w:t>
      </w:r>
    </w:p>
    <w:p w:rsidR="00000000" w:rsidDel="00000000" w:rsidP="00000000" w:rsidRDefault="00000000" w:rsidRPr="00000000" w14:paraId="000000C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2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Drag Sub-Category to Rows</w:t>
      </w:r>
    </w:p>
    <w:p w:rsidR="00000000" w:rsidDel="00000000" w:rsidP="00000000" w:rsidRDefault="00000000" w:rsidRPr="00000000" w14:paraId="000000C6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Drag Sales to Columns</w:t>
      </w:r>
    </w:p>
    <w:p w:rsidR="00000000" w:rsidDel="00000000" w:rsidP="00000000" w:rsidRDefault="00000000" w:rsidRPr="00000000" w14:paraId="000000C7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Add Sub-Category Set 2 to Color</w:t>
      </w:r>
    </w:p>
    <w:p w:rsidR="00000000" w:rsidDel="00000000" w:rsidP="00000000" w:rsidRDefault="00000000" w:rsidRPr="00000000" w14:paraId="000000C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0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Go to “Sub-Category Selector” and Show Parameter</w:t>
      </w:r>
    </w:p>
    <w:p w:rsidR="00000000" w:rsidDel="00000000" w:rsidP="00000000" w:rsidRDefault="00000000" w:rsidRPr="00000000" w14:paraId="000000CA">
      <w:pPr>
        <w:numPr>
          <w:ilvl w:val="1"/>
          <w:numId w:val="13"/>
        </w:numPr>
        <w:ind w:left="1440" w:hanging="360"/>
      </w:pPr>
      <w:r w:rsidDel="00000000" w:rsidR="00000000" w:rsidRPr="00000000">
        <w:rPr>
          <w:rtl w:val="0"/>
        </w:rPr>
        <w:t xml:space="preserve">Increase value of “Sub-Category Selector” to 5</w:t>
      </w:r>
    </w:p>
    <w:p w:rsidR="00000000" w:rsidDel="00000000" w:rsidP="00000000" w:rsidRDefault="00000000" w:rsidRPr="00000000" w14:paraId="000000C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32512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Post-read:</w:t>
      </w:r>
      <w:r w:rsidDel="00000000" w:rsidR="00000000" w:rsidRPr="00000000">
        <w:rPr>
          <w:sz w:val="24"/>
          <w:szCs w:val="24"/>
          <w:rtl w:val="0"/>
        </w:rPr>
        <w:t xml:space="preserve"> </w:t>
      </w:r>
      <w:hyperlink r:id="rId44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Hierarchy &amp; Sorting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1.png"/><Relationship Id="rId20" Type="http://schemas.openxmlformats.org/officeDocument/2006/relationships/image" Target="media/image14.png"/><Relationship Id="rId42" Type="http://schemas.openxmlformats.org/officeDocument/2006/relationships/image" Target="media/image33.png"/><Relationship Id="rId41" Type="http://schemas.openxmlformats.org/officeDocument/2006/relationships/image" Target="media/image36.png"/><Relationship Id="rId22" Type="http://schemas.openxmlformats.org/officeDocument/2006/relationships/image" Target="media/image10.png"/><Relationship Id="rId44" Type="http://schemas.openxmlformats.org/officeDocument/2006/relationships/hyperlink" Target="https://docs.google.com/document/d/1YOCqiDlb7FEzCx7qGsMzKd7QZNxUeTOfnBggszAzbLI/edit?usp=sharing" TargetMode="External"/><Relationship Id="rId21" Type="http://schemas.openxmlformats.org/officeDocument/2006/relationships/image" Target="media/image18.png"/><Relationship Id="rId43" Type="http://schemas.openxmlformats.org/officeDocument/2006/relationships/image" Target="media/image5.png"/><Relationship Id="rId24" Type="http://schemas.openxmlformats.org/officeDocument/2006/relationships/image" Target="media/image1.png"/><Relationship Id="rId23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26" Type="http://schemas.openxmlformats.org/officeDocument/2006/relationships/image" Target="media/image28.png"/><Relationship Id="rId25" Type="http://schemas.openxmlformats.org/officeDocument/2006/relationships/image" Target="media/image9.png"/><Relationship Id="rId28" Type="http://schemas.openxmlformats.org/officeDocument/2006/relationships/image" Target="media/image2.png"/><Relationship Id="rId27" Type="http://schemas.openxmlformats.org/officeDocument/2006/relationships/image" Target="media/image8.png"/><Relationship Id="rId5" Type="http://schemas.openxmlformats.org/officeDocument/2006/relationships/styles" Target="styles.xml"/><Relationship Id="rId6" Type="http://schemas.openxmlformats.org/officeDocument/2006/relationships/hyperlink" Target="https://docs.google.com/spreadsheets/d/1Kt-ZZqiJ9483tEpOShNYRvmbAgnC0eN5/edit?usp=share_link&amp;ouid=100659516601446935794&amp;rtpof=true&amp;sd=true" TargetMode="External"/><Relationship Id="rId29" Type="http://schemas.openxmlformats.org/officeDocument/2006/relationships/image" Target="media/image11.png"/><Relationship Id="rId7" Type="http://schemas.openxmlformats.org/officeDocument/2006/relationships/image" Target="media/image3.png"/><Relationship Id="rId8" Type="http://schemas.openxmlformats.org/officeDocument/2006/relationships/image" Target="media/image24.png"/><Relationship Id="rId31" Type="http://schemas.openxmlformats.org/officeDocument/2006/relationships/image" Target="media/image6.png"/><Relationship Id="rId30" Type="http://schemas.openxmlformats.org/officeDocument/2006/relationships/image" Target="media/image13.png"/><Relationship Id="rId11" Type="http://schemas.openxmlformats.org/officeDocument/2006/relationships/image" Target="media/image23.png"/><Relationship Id="rId33" Type="http://schemas.openxmlformats.org/officeDocument/2006/relationships/image" Target="media/image34.png"/><Relationship Id="rId10" Type="http://schemas.openxmlformats.org/officeDocument/2006/relationships/image" Target="media/image25.png"/><Relationship Id="rId32" Type="http://schemas.openxmlformats.org/officeDocument/2006/relationships/image" Target="media/image26.png"/><Relationship Id="rId13" Type="http://schemas.openxmlformats.org/officeDocument/2006/relationships/image" Target="media/image12.png"/><Relationship Id="rId35" Type="http://schemas.openxmlformats.org/officeDocument/2006/relationships/image" Target="media/image37.png"/><Relationship Id="rId12" Type="http://schemas.openxmlformats.org/officeDocument/2006/relationships/image" Target="media/image16.png"/><Relationship Id="rId34" Type="http://schemas.openxmlformats.org/officeDocument/2006/relationships/image" Target="media/image22.png"/><Relationship Id="rId15" Type="http://schemas.openxmlformats.org/officeDocument/2006/relationships/image" Target="media/image31.png"/><Relationship Id="rId37" Type="http://schemas.openxmlformats.org/officeDocument/2006/relationships/image" Target="media/image35.png"/><Relationship Id="rId14" Type="http://schemas.openxmlformats.org/officeDocument/2006/relationships/image" Target="media/image29.png"/><Relationship Id="rId36" Type="http://schemas.openxmlformats.org/officeDocument/2006/relationships/image" Target="media/image4.png"/><Relationship Id="rId17" Type="http://schemas.openxmlformats.org/officeDocument/2006/relationships/image" Target="media/image17.png"/><Relationship Id="rId39" Type="http://schemas.openxmlformats.org/officeDocument/2006/relationships/image" Target="media/image32.png"/><Relationship Id="rId16" Type="http://schemas.openxmlformats.org/officeDocument/2006/relationships/image" Target="media/image27.png"/><Relationship Id="rId38" Type="http://schemas.openxmlformats.org/officeDocument/2006/relationships/image" Target="media/image15.png"/><Relationship Id="rId19" Type="http://schemas.openxmlformats.org/officeDocument/2006/relationships/image" Target="media/image19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